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CD6" w:rsidRDefault="00B71C02">
      <w:pPr>
        <w:pStyle w:val="Ttulo1"/>
      </w:pPr>
      <w:bookmarkStart w:id="0" w:name="_GoBack"/>
      <w:bookmarkEnd w:id="0"/>
      <w:r>
        <w:t>FÁBIO MENDES CARVALHO</w:t>
      </w:r>
    </w:p>
    <w:p w:rsidR="00496CD6" w:rsidRDefault="00B71C02">
      <w:r>
        <w:br/>
        <w:t>São José dos Campos – SP, Brazil</w:t>
      </w:r>
      <w:r>
        <w:br/>
        <w:t>Phone: +55 12 98894-4204</w:t>
      </w:r>
      <w:r>
        <w:br/>
        <w:t>Email: fabioc1570@yahoo.com.br</w:t>
      </w:r>
      <w:r>
        <w:br/>
        <w:t>LinkedIn: linkedin.com/in/fabio-mendes-carvalho-b65134237</w:t>
      </w:r>
      <w:r>
        <w:br/>
      </w:r>
    </w:p>
    <w:p w:rsidR="00496CD6" w:rsidRDefault="00B71C02">
      <w:pPr>
        <w:pStyle w:val="Ttulo2"/>
      </w:pPr>
      <w:r>
        <w:t>PROFESSIONAL SUMMARY</w:t>
      </w:r>
    </w:p>
    <w:p w:rsidR="00496CD6" w:rsidRDefault="00B71C02">
      <w:r>
        <w:br/>
        <w:t xml:space="preserve">Entrepreneur with over 10 years of experience in operations, </w:t>
      </w:r>
      <w:r>
        <w:t>credit, collections, and international trade, working hands-on in the management of owned businesses and high-impact projects. Strong expertise in risk analysis, negotiation, and customer service, with a focus on sustainable solutions, operational efficien</w:t>
      </w:r>
      <w:r>
        <w:t>cy, and capital preservation. International experience and proven ability to operate in multicultural environments.</w:t>
      </w:r>
      <w:r>
        <w:br/>
        <w:t>Languages: Native Portuguese, Advanced English, Intermediate Spanish.</w:t>
      </w:r>
      <w:r>
        <w:br/>
      </w:r>
    </w:p>
    <w:p w:rsidR="00496CD6" w:rsidRDefault="00B71C02">
      <w:pPr>
        <w:pStyle w:val="Ttulo2"/>
      </w:pPr>
      <w:r>
        <w:t>PROFESSIONAL EXPERIENCE</w:t>
      </w:r>
    </w:p>
    <w:p w:rsidR="00496CD6" w:rsidRDefault="00B71C02">
      <w:pPr>
        <w:pStyle w:val="Ttulo3"/>
      </w:pPr>
      <w:r>
        <w:t>Giorgio’s Bakery Bistro</w:t>
      </w:r>
    </w:p>
    <w:p w:rsidR="00496CD6" w:rsidRDefault="00B71C02">
      <w:r>
        <w:t>Oakland Park, Florida</w:t>
      </w:r>
      <w:r>
        <w:t xml:space="preserve"> – United States | Oct 2024 – Dec 2025</w:t>
      </w:r>
    </w:p>
    <w:p w:rsidR="00496CD6" w:rsidRDefault="00B71C02">
      <w:r>
        <w:br/>
        <w:t>• Excellence in customer service with strong focus on customer experience</w:t>
      </w:r>
      <w:r>
        <w:br/>
        <w:t>• Clear and professional interpersonal communication</w:t>
      </w:r>
      <w:r>
        <w:br/>
        <w:t>• Agile resolution of customer requests and operational issues</w:t>
      </w:r>
      <w:r>
        <w:br/>
        <w:t>• Ability to perform in dy</w:t>
      </w:r>
      <w:r>
        <w:t>namic, fast-paced, high-pressure environments</w:t>
      </w:r>
      <w:r>
        <w:br/>
        <w:t>• Strong organization, attention to detail, and compliance with service standards</w:t>
      </w:r>
      <w:r>
        <w:br/>
      </w:r>
    </w:p>
    <w:p w:rsidR="00496CD6" w:rsidRDefault="00B71C02">
      <w:pPr>
        <w:pStyle w:val="Ttulo3"/>
      </w:pPr>
      <w:r>
        <w:t>Co-Founder &amp; Managing Partner | Farama Credit Analysis, Information &amp; Collections</w:t>
      </w:r>
    </w:p>
    <w:p w:rsidR="00496CD6" w:rsidRDefault="00B71C02">
      <w:r>
        <w:t>São José dos Campos, SP – Brazil | Sep 2014 –</w:t>
      </w:r>
      <w:r>
        <w:t xml:space="preserve"> Aug 2024</w:t>
      </w:r>
    </w:p>
    <w:p w:rsidR="00496CD6" w:rsidRDefault="00B71C02">
      <w:r>
        <w:br/>
        <w:t>• Owner and operator of a vehicle financing and collections company (cars and motorcycles) using proprietary capital</w:t>
      </w:r>
      <w:r>
        <w:br/>
        <w:t>• Structured and operated an in-house operational model (“factory”), covering credit analysis, loan approval, collections, and r</w:t>
      </w:r>
      <w:r>
        <w:t>ecovery</w:t>
      </w:r>
      <w:r>
        <w:br/>
        <w:t>• Customer profile analysis and risk management for low- and mid-ticket financing</w:t>
      </w:r>
      <w:r>
        <w:br/>
        <w:t>• Management of receivables portfolio, delinquency control, and definition of collection strategies</w:t>
      </w:r>
      <w:r>
        <w:br/>
        <w:t>• Direct negotiation with delinquent customers and asset recovery</w:t>
      </w:r>
      <w:r>
        <w:br/>
      </w:r>
      <w:r>
        <w:lastRenderedPageBreak/>
        <w:t>• Financial control, cash flow management, capital allocation, and return on investment (ROI) monitoring</w:t>
      </w:r>
      <w:r>
        <w:br/>
        <w:t>• Decision-making based on risk assessment, payment history, and business viability</w:t>
      </w:r>
      <w:r>
        <w:br/>
      </w:r>
    </w:p>
    <w:p w:rsidR="00496CD6" w:rsidRDefault="00B71C02">
      <w:pPr>
        <w:pStyle w:val="Ttulo3"/>
      </w:pPr>
      <w:r>
        <w:t>Project Implementation &amp; Factory Logistics Coordinator | GV do Bra</w:t>
      </w:r>
      <w:r>
        <w:t>sil Fundidos</w:t>
      </w:r>
    </w:p>
    <w:p w:rsidR="00496CD6" w:rsidRDefault="00B71C02">
      <w:r>
        <w:t>Pindamonhangaba, SP – Brazil | Oct 2012 – Aug 2014</w:t>
      </w:r>
    </w:p>
    <w:p w:rsidR="00496CD6" w:rsidRDefault="00B71C02">
      <w:r>
        <w:br/>
        <w:t>• Coordinated factory implementation project, including international trade and domestic logistics</w:t>
      </w:r>
      <w:r>
        <w:br/>
        <w:t>• Managed tariff exemption processes (Drawback and Ex-Tarifário regimes)</w:t>
      </w:r>
      <w:r>
        <w:br/>
        <w:t xml:space="preserve">• Coordinated road </w:t>
      </w:r>
      <w:r>
        <w:t>transportation of heavy machinery from abroad to Brazil</w:t>
      </w:r>
      <w:r>
        <w:br/>
        <w:t>• Project with investment exceeding USD 100 million, acting end-to-end in logistics and customs compliance</w:t>
      </w:r>
      <w:r>
        <w:br/>
      </w:r>
    </w:p>
    <w:p w:rsidR="00496CD6" w:rsidRDefault="00B71C02">
      <w:pPr>
        <w:pStyle w:val="Ttulo3"/>
      </w:pPr>
      <w:r>
        <w:t>International Trade Analyst | Cebrace</w:t>
      </w:r>
    </w:p>
    <w:p w:rsidR="00496CD6" w:rsidRDefault="00B71C02">
      <w:r>
        <w:t>Jacareí, SP – Brazil | Oct 2009 – Jul 2012</w:t>
      </w:r>
    </w:p>
    <w:p w:rsidR="00496CD6" w:rsidRDefault="00B71C02">
      <w:r>
        <w:br/>
        <w:t>• Coordina</w:t>
      </w:r>
      <w:r>
        <w:t>ted import and export operations via sea, air, and road freight</w:t>
      </w:r>
      <w:r>
        <w:br/>
        <w:t>• Managed logistics flow from purchase order issuance to delivery at the plant</w:t>
      </w:r>
      <w:r>
        <w:br/>
        <w:t>• Interface with international suppliers, freight forwarders, customs brokers, and internal departments</w:t>
      </w:r>
      <w:r>
        <w:br/>
        <w:t>• Prepara</w:t>
      </w:r>
      <w:r>
        <w:t>tion and verification of foreign trade documentation (Invoice, Packing List, BL, AWB)</w:t>
      </w:r>
      <w:r>
        <w:br/>
        <w:t>• Monitoring of deadlines, costs, and exceptions, with preventive and corrective actions</w:t>
      </w:r>
      <w:r>
        <w:br/>
      </w:r>
    </w:p>
    <w:p w:rsidR="00496CD6" w:rsidRDefault="00B71C02">
      <w:pPr>
        <w:pStyle w:val="Ttulo3"/>
      </w:pPr>
      <w:r>
        <w:t>Freight Forwarder | Figwal International Transport</w:t>
      </w:r>
    </w:p>
    <w:p w:rsidR="00496CD6" w:rsidRDefault="00B71C02">
      <w:r>
        <w:t>São José dos Campos, SP – Bra</w:t>
      </w:r>
      <w:r>
        <w:t>zil | May 2005 – Oct 2009</w:t>
      </w:r>
    </w:p>
    <w:p w:rsidR="00496CD6" w:rsidRDefault="00B71C02">
      <w:r>
        <w:br/>
        <w:t>• Coordinated international import and export shipments (air and ocean)</w:t>
      </w:r>
      <w:r>
        <w:br/>
        <w:t>• Prepared quotations and negotiated with shipping lines, airlines, and overseas agents</w:t>
      </w:r>
      <w:r>
        <w:br/>
        <w:t>• Customer service, operational follow-up, and issue resolution</w:t>
      </w:r>
      <w:r>
        <w:br/>
        <w:t>• Man</w:t>
      </w:r>
      <w:r>
        <w:t>aged booking, documentation, shipment, transit, and final delivery</w:t>
      </w:r>
      <w:r>
        <w:br/>
      </w:r>
    </w:p>
    <w:p w:rsidR="00496CD6" w:rsidRDefault="00B71C02">
      <w:pPr>
        <w:pStyle w:val="Ttulo3"/>
      </w:pPr>
      <w:r>
        <w:t>Customs Broker Assistant | Minoica Global Logistics Corp</w:t>
      </w:r>
    </w:p>
    <w:p w:rsidR="00496CD6" w:rsidRDefault="00B71C02">
      <w:r>
        <w:t>São José dos Campos, SP – Brazil | Feb 2005 – May 2005</w:t>
      </w:r>
    </w:p>
    <w:p w:rsidR="00496CD6" w:rsidRDefault="00B71C02">
      <w:r>
        <w:br/>
        <w:t>• Supported customs clearance processes and import cargo release</w:t>
      </w:r>
      <w:r>
        <w:br/>
      </w:r>
    </w:p>
    <w:p w:rsidR="00496CD6" w:rsidRDefault="00B71C02">
      <w:pPr>
        <w:pStyle w:val="Ttulo2"/>
      </w:pPr>
      <w:r>
        <w:lastRenderedPageBreak/>
        <w:t>EDUCATION</w:t>
      </w:r>
    </w:p>
    <w:p w:rsidR="00496CD6" w:rsidRDefault="00B71C02">
      <w:r>
        <w:br/>
        <w:t>MBA in Foreign Trade &amp; International Business</w:t>
      </w:r>
      <w:r>
        <w:br/>
        <w:t>FGV – Fundação Getulio Vargas | Feb 2010 – Dec 2012</w:t>
      </w:r>
      <w:r>
        <w:br/>
      </w:r>
      <w:r>
        <w:br/>
        <w:t>Bachelor’s Degree in Business Administration</w:t>
      </w:r>
      <w:r>
        <w:br/>
        <w:t>UNIVAP – University of Vale do Paraíba | 2004 – 2009</w:t>
      </w:r>
      <w:r>
        <w:br/>
      </w:r>
    </w:p>
    <w:p w:rsidR="00496CD6" w:rsidRDefault="00B71C02">
      <w:pPr>
        <w:pStyle w:val="Ttulo2"/>
      </w:pPr>
      <w:r>
        <w:t>LANGUAGES</w:t>
      </w:r>
    </w:p>
    <w:p w:rsidR="00496CD6" w:rsidRDefault="00B71C02">
      <w:r>
        <w:br/>
        <w:t>Portuguese – Native</w:t>
      </w:r>
      <w:r>
        <w:br/>
        <w:t>English – Advanced</w:t>
      </w:r>
      <w:r>
        <w:br/>
        <w:t>Spanis</w:t>
      </w:r>
      <w:r>
        <w:t>h – Intermediate</w:t>
      </w:r>
      <w:r>
        <w:br/>
      </w:r>
    </w:p>
    <w:p w:rsidR="00496CD6" w:rsidRDefault="00B71C02">
      <w:pPr>
        <w:pStyle w:val="Ttulo2"/>
      </w:pPr>
      <w:r>
        <w:t>INTERNATIONAL EXPERIENCE</w:t>
      </w:r>
    </w:p>
    <w:p w:rsidR="00496CD6" w:rsidRDefault="00B71C02">
      <w:r>
        <w:br/>
        <w:t>Professional and cultural experience abroad, working in multicultural environments, with customer service and business communication in English and Spanish.</w:t>
      </w:r>
      <w:r>
        <w:br/>
      </w:r>
    </w:p>
    <w:sectPr w:rsidR="00496CD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96CD6"/>
    <w:rsid w:val="00AA1D8D"/>
    <w:rsid w:val="00B47730"/>
    <w:rsid w:val="00B71C0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BC000C1-DB36-4389-816B-E94DA0BF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55E5D9-3CED-4C7A-8E6D-452F08776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3409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LENOVO</cp:lastModifiedBy>
  <cp:revision>2</cp:revision>
  <dcterms:created xsi:type="dcterms:W3CDTF">2026-01-06T20:18:00Z</dcterms:created>
  <dcterms:modified xsi:type="dcterms:W3CDTF">2026-01-06T20:18:00Z</dcterms:modified>
  <cp:category/>
</cp:coreProperties>
</file>